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FDC" w:rsidRPr="00762FDC" w:rsidRDefault="00762FDC" w:rsidP="00762FDC">
      <w:pPr>
        <w:spacing w:after="240" w:line="480" w:lineRule="auto"/>
        <w:rPr>
          <w:b/>
          <w:bCs/>
        </w:rPr>
      </w:pPr>
      <w:r w:rsidRPr="00762FDC">
        <w:rPr>
          <w:b/>
          <w:color w:val="1D1D1D"/>
          <w:shd w:val="clear" w:color="auto" w:fill="FFFFFF"/>
        </w:rPr>
        <w:t xml:space="preserve">Assignment 1: </w:t>
      </w:r>
      <w:r w:rsidRPr="00762FDC">
        <w:rPr>
          <w:b/>
          <w:color w:val="1D1D1D"/>
          <w:shd w:val="clear" w:color="auto" w:fill="FFFFFF"/>
        </w:rPr>
        <w:t>Pick on herbal medication and find a peer research article on this herbal medication</w:t>
      </w:r>
    </w:p>
    <w:p w:rsidR="00A775DF" w:rsidRPr="00762FDC" w:rsidRDefault="00E91B5F" w:rsidP="00762FDC">
      <w:pPr>
        <w:spacing w:after="240" w:line="480" w:lineRule="auto"/>
        <w:jc w:val="center"/>
      </w:pPr>
      <w:r w:rsidRPr="00762FDC">
        <w:rPr>
          <w:b/>
          <w:bCs/>
        </w:rPr>
        <w:t>Echinacea</w:t>
      </w:r>
    </w:p>
    <w:p w:rsidR="00A775DF" w:rsidRPr="00762FDC" w:rsidRDefault="00E91B5F" w:rsidP="00E91B5F">
      <w:pPr>
        <w:spacing w:before="240" w:after="240" w:line="480" w:lineRule="auto"/>
        <w:ind w:firstLine="720"/>
      </w:pPr>
      <w:r w:rsidRPr="00762FDC">
        <w:t>Echinacea, also known as Black Sampson, Black Susans or American Coneflower, are plants related to sunflowers and ragweed. The leaf, the flowers and the roots are used as medicines. The upper plant parts and the roots are used in tables, extracts, tinctures, and teas. In addition to caffeic acid and other active components, Echinacea plants contain a wide range of other compounds as well, including phenolic acids, polyacetylenes, rosnarinic and alkamides, among others.</w:t>
      </w:r>
    </w:p>
    <w:p w:rsidR="00A775DF" w:rsidRPr="00762FDC" w:rsidRDefault="00E91B5F" w:rsidP="00E91B5F">
      <w:pPr>
        <w:spacing w:before="240" w:after="240" w:line="480" w:lineRule="auto"/>
        <w:jc w:val="center"/>
      </w:pPr>
      <w:r w:rsidRPr="00762FDC">
        <w:rPr>
          <w:b/>
          <w:bCs/>
        </w:rPr>
        <w:t>What are the Uses of Echinacea?</w:t>
      </w:r>
    </w:p>
    <w:p w:rsidR="00A775DF" w:rsidRPr="00762FDC" w:rsidRDefault="00E91B5F" w:rsidP="00E91B5F">
      <w:pPr>
        <w:spacing w:before="240" w:after="240" w:line="480" w:lineRule="auto"/>
        <w:ind w:firstLine="720"/>
      </w:pPr>
      <w:r w:rsidRPr="00762FDC">
        <w:t>Echinacea is a species of flowering plant used as a popular herbal medicine for various ailments. According to Catanzaro et al. (2018), Echinacea is commonly used to boost the body's immune system, and it is also regarded as a preventative measure against colds and flu. Echinacea is a flowering plant species used as a popular herbal treatment in the United States.</w:t>
      </w:r>
    </w:p>
    <w:p w:rsidR="00A775DF" w:rsidRPr="00762FDC" w:rsidRDefault="00E91B5F" w:rsidP="00E91B5F">
      <w:pPr>
        <w:spacing w:before="240" w:after="240" w:line="480" w:lineRule="auto"/>
        <w:jc w:val="center"/>
      </w:pPr>
      <w:r w:rsidRPr="00762FDC">
        <w:rPr>
          <w:b/>
          <w:bCs/>
        </w:rPr>
        <w:t>What are the Benefits of Echinacea?</w:t>
      </w:r>
    </w:p>
    <w:p w:rsidR="00762FDC" w:rsidRDefault="00E91B5F" w:rsidP="00762FDC">
      <w:pPr>
        <w:spacing w:before="240" w:after="240" w:line="480" w:lineRule="auto"/>
        <w:ind w:firstLine="720"/>
      </w:pPr>
      <w:r w:rsidRPr="00762FDC">
        <w:t>They've been linked to various health advantages, including less inflammation and lower blood sugar levels, among others in the country. Also, the plant can be used to minimize feelings of anxiety. According to Catanzaro et al. (2018), the Echinacea plant has chemicals that may help to lessen feelings of worry and stress. Alkamides and caffeic acid are examples of such compounds. Finally, the study suggests the plant can help treat common skin concerns.</w:t>
      </w:r>
    </w:p>
    <w:p w:rsidR="00A775DF" w:rsidRPr="00762FDC" w:rsidRDefault="00E91B5F" w:rsidP="00762FDC">
      <w:pPr>
        <w:spacing w:before="240" w:after="240" w:line="480" w:lineRule="auto"/>
        <w:jc w:val="center"/>
      </w:pPr>
      <w:r w:rsidRPr="00762FDC">
        <w:rPr>
          <w:b/>
          <w:bCs/>
        </w:rPr>
        <w:lastRenderedPageBreak/>
        <w:t>What are the Side Effects of Echinacea?</w:t>
      </w:r>
    </w:p>
    <w:p w:rsidR="00A775DF" w:rsidRPr="00762FDC" w:rsidRDefault="00E91B5F" w:rsidP="00E91B5F">
      <w:pPr>
        <w:spacing w:before="240" w:after="240" w:line="480" w:lineRule="auto"/>
        <w:ind w:firstLine="720"/>
      </w:pPr>
      <w:r w:rsidRPr="00762FDC">
        <w:t>When used for a short period, Echinacea preparations appear to be safe and well-tolerated. Rashes, swelling, stomach aches, hives, and itchy skin have all been reported in persons who have taken this medication in the past. Nonetheless, these side effects are more common in those allergic to other flowers, such as daisies, than in the general population in light of Catanzaro et al. (2018).</w:t>
      </w:r>
    </w:p>
    <w:p w:rsidR="00A775DF" w:rsidRPr="00762FDC" w:rsidRDefault="00E91B5F" w:rsidP="00E91B5F">
      <w:pPr>
        <w:spacing w:before="240" w:after="240" w:line="480" w:lineRule="auto"/>
        <w:jc w:val="center"/>
      </w:pPr>
      <w:r w:rsidRPr="00762FDC">
        <w:rPr>
          <w:b/>
          <w:bCs/>
        </w:rPr>
        <w:t>How are Herbal Medications Regulation in the United States?</w:t>
      </w:r>
    </w:p>
    <w:p w:rsidR="00A775DF" w:rsidRPr="00762FDC" w:rsidRDefault="00E91B5F" w:rsidP="00E91B5F">
      <w:pPr>
        <w:spacing w:before="240" w:after="240" w:line="480" w:lineRule="auto"/>
        <w:ind w:firstLine="720"/>
      </w:pPr>
      <w:r w:rsidRPr="00762FDC">
        <w:t>Herbal medicines in the United States are often regulated as dietary supplements, which means that criteria are less stringent. Herbal product manufacturers are not required to analyze their goods' biological and chemical qualities, and they are also not required to register their products with the Food and Drug Administration (FDA).</w:t>
      </w: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E91B5F">
      <w:pPr>
        <w:spacing w:before="240" w:after="240" w:line="480" w:lineRule="auto"/>
        <w:ind w:firstLine="720"/>
      </w:pPr>
    </w:p>
    <w:p w:rsidR="00E91B5F" w:rsidRPr="00762FDC" w:rsidRDefault="00E91B5F" w:rsidP="00762FDC">
      <w:pPr>
        <w:spacing w:before="240" w:after="240" w:line="480" w:lineRule="auto"/>
        <w:jc w:val="center"/>
      </w:pPr>
      <w:r w:rsidRPr="00762FDC">
        <w:lastRenderedPageBreak/>
        <w:t>Reference</w:t>
      </w:r>
      <w:r w:rsidR="00762FDC">
        <w:t>s</w:t>
      </w:r>
      <w:bookmarkStart w:id="0" w:name="_GoBack"/>
      <w:bookmarkEnd w:id="0"/>
    </w:p>
    <w:p w:rsidR="00E91B5F" w:rsidRPr="00762FDC" w:rsidRDefault="00E91B5F" w:rsidP="00E91B5F">
      <w:pPr>
        <w:spacing w:line="480" w:lineRule="auto"/>
        <w:ind w:left="720" w:hanging="720"/>
      </w:pPr>
      <w:r w:rsidRPr="00762FDC">
        <w:t xml:space="preserve">Catanzaro, M., Corsini, E., Rosini, M., Racchi, M., &amp; Lanni, C. (2018). Immunomodulators inspired by nature: a review on curcumin and echinacea. </w:t>
      </w:r>
      <w:r w:rsidRPr="00762FDC">
        <w:rPr>
          <w:i/>
          <w:iCs/>
        </w:rPr>
        <w:t>Molecules</w:t>
      </w:r>
      <w:r w:rsidRPr="00762FDC">
        <w:t xml:space="preserve">, </w:t>
      </w:r>
      <w:r w:rsidRPr="00762FDC">
        <w:rPr>
          <w:i/>
          <w:iCs/>
        </w:rPr>
        <w:t>23</w:t>
      </w:r>
      <w:r w:rsidRPr="00762FDC">
        <w:t>(11), 2778.</w:t>
      </w:r>
    </w:p>
    <w:p w:rsidR="00E91B5F" w:rsidRPr="00762FDC" w:rsidRDefault="00E91B5F" w:rsidP="00E91B5F">
      <w:pPr>
        <w:spacing w:before="240" w:after="240" w:line="480" w:lineRule="auto"/>
        <w:ind w:firstLine="720"/>
        <w:jc w:val="center"/>
      </w:pPr>
    </w:p>
    <w:p w:rsidR="00E91B5F" w:rsidRPr="00762FDC" w:rsidRDefault="00E91B5F" w:rsidP="00E91B5F">
      <w:pPr>
        <w:spacing w:before="240" w:after="240" w:line="480" w:lineRule="auto"/>
        <w:ind w:firstLine="720"/>
      </w:pPr>
    </w:p>
    <w:sectPr w:rsidR="00E91B5F" w:rsidRPr="00762FDC">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2FDC" w:rsidRDefault="00762FDC" w:rsidP="00762FDC">
      <w:r>
        <w:separator/>
      </w:r>
    </w:p>
  </w:endnote>
  <w:endnote w:type="continuationSeparator" w:id="0">
    <w:p w:rsidR="00762FDC" w:rsidRDefault="00762FDC" w:rsidP="0076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2FDC" w:rsidRDefault="00762FDC" w:rsidP="00762FDC">
      <w:r>
        <w:separator/>
      </w:r>
    </w:p>
  </w:footnote>
  <w:footnote w:type="continuationSeparator" w:id="0">
    <w:p w:rsidR="00762FDC" w:rsidRDefault="00762FDC" w:rsidP="0076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1672629"/>
      <w:docPartObj>
        <w:docPartGallery w:val="Page Numbers (Top of Page)"/>
        <w:docPartUnique/>
      </w:docPartObj>
    </w:sdtPr>
    <w:sdtEndPr>
      <w:rPr>
        <w:noProof/>
      </w:rPr>
    </w:sdtEndPr>
    <w:sdtContent>
      <w:p w:rsidR="00762FDC" w:rsidRDefault="00762FD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62FDC" w:rsidRDefault="00762F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5DF"/>
    <w:rsid w:val="00762FDC"/>
    <w:rsid w:val="00A775DF"/>
    <w:rsid w:val="00E91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7741"/>
  <w15:docId w15:val="{534914CC-E5A6-4EFB-8555-37DB5CA2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762FDC"/>
    <w:pPr>
      <w:tabs>
        <w:tab w:val="center" w:pos="4680"/>
        <w:tab w:val="right" w:pos="9360"/>
      </w:tabs>
    </w:pPr>
  </w:style>
  <w:style w:type="character" w:customStyle="1" w:styleId="HeaderChar">
    <w:name w:val="Header Char"/>
    <w:basedOn w:val="DefaultParagraphFont"/>
    <w:link w:val="Header"/>
    <w:uiPriority w:val="99"/>
    <w:rsid w:val="00762FDC"/>
    <w:rPr>
      <w:sz w:val="24"/>
      <w:szCs w:val="24"/>
    </w:rPr>
  </w:style>
  <w:style w:type="paragraph" w:styleId="Footer">
    <w:name w:val="footer"/>
    <w:basedOn w:val="Normal"/>
    <w:link w:val="FooterChar"/>
    <w:uiPriority w:val="99"/>
    <w:unhideWhenUsed/>
    <w:rsid w:val="00762FDC"/>
    <w:pPr>
      <w:tabs>
        <w:tab w:val="center" w:pos="4680"/>
        <w:tab w:val="right" w:pos="9360"/>
      </w:tabs>
    </w:pPr>
  </w:style>
  <w:style w:type="character" w:customStyle="1" w:styleId="FooterChar">
    <w:name w:val="Footer Char"/>
    <w:basedOn w:val="DefaultParagraphFont"/>
    <w:link w:val="Footer"/>
    <w:uiPriority w:val="99"/>
    <w:rsid w:val="00762F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2021-10-05T17:46:00Z</dcterms:created>
  <dcterms:modified xsi:type="dcterms:W3CDTF">2021-10-05T17:46:00Z</dcterms:modified>
</cp:coreProperties>
</file>